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40764" w14:textId="77777777" w:rsidR="00561DDB" w:rsidRDefault="00561DDB" w:rsidP="00403132">
      <w:pPr>
        <w:ind w:right="-288"/>
        <w:jc w:val="right"/>
        <w:rPr>
          <w:b/>
          <w:bCs/>
          <w:szCs w:val="20"/>
        </w:rPr>
      </w:pPr>
    </w:p>
    <w:p w14:paraId="37A24BE9" w14:textId="77777777" w:rsidR="004311A4" w:rsidRPr="0076401E" w:rsidRDefault="004311A4" w:rsidP="00403132">
      <w:pPr>
        <w:ind w:right="-288"/>
        <w:jc w:val="right"/>
        <w:rPr>
          <w:b/>
          <w:bCs/>
          <w:szCs w:val="20"/>
        </w:rPr>
      </w:pPr>
    </w:p>
    <w:p w14:paraId="553728C8" w14:textId="3C604C5B" w:rsidR="00403132" w:rsidRDefault="00403132" w:rsidP="00403132">
      <w:pPr>
        <w:ind w:right="-288"/>
        <w:jc w:val="right"/>
        <w:rPr>
          <w:szCs w:val="20"/>
        </w:rPr>
      </w:pPr>
      <w:r>
        <w:rPr>
          <w:szCs w:val="20"/>
        </w:rPr>
        <w:t xml:space="preserve"> </w:t>
      </w:r>
    </w:p>
    <w:p w14:paraId="573AEAE1" w14:textId="50B0C5E5" w:rsidR="00561DDB" w:rsidRDefault="00561DDB" w:rsidP="00403132">
      <w:pPr>
        <w:ind w:right="-288"/>
        <w:jc w:val="right"/>
        <w:rPr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5F2C94D" wp14:editId="23737E9A">
            <wp:simplePos x="0" y="0"/>
            <wp:positionH relativeFrom="column">
              <wp:posOffset>723900</wp:posOffset>
            </wp:positionH>
            <wp:positionV relativeFrom="paragraph">
              <wp:posOffset>11430</wp:posOffset>
            </wp:positionV>
            <wp:extent cx="501650" cy="685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31CF4" w14:textId="77777777" w:rsidR="003D57A4" w:rsidRDefault="00403132" w:rsidP="00403132">
      <w:pPr>
        <w:rPr>
          <w:sz w:val="22"/>
        </w:rPr>
      </w:pPr>
      <w:r>
        <w:rPr>
          <w:sz w:val="22"/>
        </w:rPr>
        <w:t xml:space="preserve">   </w:t>
      </w:r>
    </w:p>
    <w:p w14:paraId="4E3192E7" w14:textId="77777777" w:rsidR="003D57A4" w:rsidRDefault="003D57A4" w:rsidP="00403132">
      <w:pPr>
        <w:rPr>
          <w:sz w:val="22"/>
        </w:rPr>
      </w:pPr>
    </w:p>
    <w:p w14:paraId="722C8821" w14:textId="77777777" w:rsidR="003D57A4" w:rsidRDefault="003D57A4" w:rsidP="00403132">
      <w:pPr>
        <w:rPr>
          <w:sz w:val="22"/>
        </w:rPr>
      </w:pPr>
    </w:p>
    <w:p w14:paraId="6BB4C4D1" w14:textId="77777777" w:rsidR="00561DDB" w:rsidRDefault="00561DDB" w:rsidP="00403132">
      <w:pPr>
        <w:rPr>
          <w:sz w:val="22"/>
        </w:rPr>
      </w:pPr>
    </w:p>
    <w:p w14:paraId="40246822" w14:textId="72861832" w:rsidR="00403132" w:rsidRDefault="003D57A4" w:rsidP="00403132">
      <w:pPr>
        <w:rPr>
          <w:sz w:val="22"/>
        </w:rPr>
      </w:pPr>
      <w:r>
        <w:rPr>
          <w:sz w:val="22"/>
        </w:rPr>
        <w:t xml:space="preserve">    </w:t>
      </w:r>
      <w:r w:rsidR="00403132">
        <w:rPr>
          <w:sz w:val="22"/>
        </w:rPr>
        <w:t>REPUBLIKA HRVATSKA</w:t>
      </w:r>
    </w:p>
    <w:p w14:paraId="06E25EC2" w14:textId="0EA4CB16" w:rsidR="003D57A4" w:rsidRDefault="003D57A4" w:rsidP="00403132">
      <w:pPr>
        <w:rPr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21794C" wp14:editId="2D756B43">
            <wp:simplePos x="0" y="0"/>
            <wp:positionH relativeFrom="column">
              <wp:posOffset>-333375</wp:posOffset>
            </wp:positionH>
            <wp:positionV relativeFrom="paragraph">
              <wp:posOffset>172720</wp:posOffset>
            </wp:positionV>
            <wp:extent cx="583565" cy="732155"/>
            <wp:effectExtent l="0" t="0" r="6985" b="0"/>
            <wp:wrapSquare wrapText="bothSides"/>
            <wp:docPr id="1" name="Picture 1" descr="my11^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y11^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732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  </w:t>
      </w:r>
      <w:r w:rsidR="00403132">
        <w:rPr>
          <w:sz w:val="22"/>
        </w:rPr>
        <w:t xml:space="preserve"> MEĐIMURSKA ŽUPANIJA     </w:t>
      </w:r>
    </w:p>
    <w:p w14:paraId="4FBBB445" w14:textId="244EF320" w:rsidR="00403132" w:rsidRDefault="00403132" w:rsidP="00403132">
      <w:pPr>
        <w:rPr>
          <w:sz w:val="22"/>
        </w:rPr>
      </w:pPr>
      <w:r>
        <w:rPr>
          <w:sz w:val="22"/>
        </w:rPr>
        <w:t xml:space="preserve">     </w:t>
      </w:r>
    </w:p>
    <w:p w14:paraId="6EFFA5B0" w14:textId="41239F58" w:rsidR="00403132" w:rsidRDefault="00403132" w:rsidP="00403132">
      <w:pPr>
        <w:rPr>
          <w:sz w:val="22"/>
        </w:rPr>
      </w:pPr>
      <w:r>
        <w:rPr>
          <w:sz w:val="22"/>
        </w:rPr>
        <w:t xml:space="preserve">    OPĆINA  DEKANOVEC </w:t>
      </w:r>
    </w:p>
    <w:p w14:paraId="60843CFC" w14:textId="1628BEFB" w:rsidR="00403132" w:rsidRDefault="00403132" w:rsidP="00403132">
      <w:pPr>
        <w:rPr>
          <w:sz w:val="22"/>
        </w:rPr>
      </w:pPr>
      <w:r>
        <w:rPr>
          <w:sz w:val="22"/>
        </w:rPr>
        <w:t xml:space="preserve">    OPĆINSKO VIJEĆE</w:t>
      </w:r>
    </w:p>
    <w:p w14:paraId="7F7ECE7B" w14:textId="77777777" w:rsidR="00B866B0" w:rsidRDefault="00B866B0" w:rsidP="00B866B0"/>
    <w:p w14:paraId="0C9BD2BB" w14:textId="77777777" w:rsidR="00B866B0" w:rsidRDefault="00B866B0" w:rsidP="00B866B0"/>
    <w:p w14:paraId="11A56D84" w14:textId="3EC45273" w:rsidR="00B866B0" w:rsidRPr="003E323A" w:rsidRDefault="00B866B0" w:rsidP="00B866B0">
      <w:r w:rsidRPr="003E323A">
        <w:t>KLASA: 02</w:t>
      </w:r>
      <w:r>
        <w:t>4</w:t>
      </w:r>
      <w:r w:rsidRPr="003E323A">
        <w:t>-0</w:t>
      </w:r>
      <w:r>
        <w:t>1</w:t>
      </w:r>
      <w:r w:rsidRPr="003E323A">
        <w:t>/2</w:t>
      </w:r>
      <w:r>
        <w:t>4</w:t>
      </w:r>
      <w:r w:rsidRPr="003E323A">
        <w:t>-01/</w:t>
      </w:r>
      <w:r>
        <w:t>05</w:t>
      </w:r>
    </w:p>
    <w:p w14:paraId="12670D50" w14:textId="056F64A9" w:rsidR="00B866B0" w:rsidRPr="003E323A" w:rsidRDefault="00B866B0" w:rsidP="00B866B0">
      <w:r w:rsidRPr="003E323A">
        <w:t>URBROJ: 2109</w:t>
      </w:r>
      <w:r>
        <w:t>-</w:t>
      </w:r>
      <w:r w:rsidRPr="003E323A">
        <w:t>20-02-2</w:t>
      </w:r>
      <w:r>
        <w:t>4-</w:t>
      </w:r>
      <w:r w:rsidR="004311A4">
        <w:t>9</w:t>
      </w:r>
    </w:p>
    <w:p w14:paraId="16767DEC" w14:textId="77777777" w:rsidR="00B866B0" w:rsidRPr="003E323A" w:rsidRDefault="00B866B0" w:rsidP="00B866B0">
      <w:r w:rsidRPr="003E323A">
        <w:t xml:space="preserve">Dekanovec, </w:t>
      </w:r>
      <w:r>
        <w:t>20</w:t>
      </w:r>
      <w:r w:rsidRPr="003E323A">
        <w:t>.12.202</w:t>
      </w:r>
      <w:r>
        <w:t>4</w:t>
      </w:r>
    </w:p>
    <w:p w14:paraId="3CFD21B9" w14:textId="77777777" w:rsidR="003D57A4" w:rsidRDefault="003D57A4" w:rsidP="00A96795">
      <w:pPr>
        <w:ind w:firstLine="708"/>
        <w:jc w:val="both"/>
        <w:rPr>
          <w:sz w:val="22"/>
        </w:rPr>
      </w:pPr>
    </w:p>
    <w:p w14:paraId="60C878E5" w14:textId="77777777" w:rsidR="003D57A4" w:rsidRDefault="003D57A4" w:rsidP="00A96795">
      <w:pPr>
        <w:ind w:firstLine="708"/>
        <w:jc w:val="both"/>
        <w:rPr>
          <w:sz w:val="22"/>
        </w:rPr>
      </w:pPr>
    </w:p>
    <w:p w14:paraId="317F191A" w14:textId="5A204827" w:rsidR="00A96795" w:rsidRDefault="00A96795" w:rsidP="00A96795">
      <w:pPr>
        <w:ind w:firstLine="708"/>
        <w:jc w:val="both"/>
      </w:pPr>
      <w:r w:rsidRPr="003E323A">
        <w:t xml:space="preserve">Na temelju članaka </w:t>
      </w:r>
      <w:r w:rsidR="0076401E">
        <w:t xml:space="preserve">18. </w:t>
      </w:r>
      <w:r w:rsidRPr="003E323A">
        <w:t xml:space="preserve">Zakona o proračunu („Narodne novine“ broj </w:t>
      </w:r>
      <w:r w:rsidR="0076401E">
        <w:t>144/21.</w:t>
      </w:r>
      <w:r w:rsidRPr="003E323A">
        <w:t>) i članka 31. Statuta Općine Dekanovec („Službeni glasnik Međimurske županije“ broj 3/18, 10/20, 6/21</w:t>
      </w:r>
      <w:r w:rsidR="0076401E">
        <w:t>, 4/22</w:t>
      </w:r>
      <w:r w:rsidRPr="003E323A">
        <w:t xml:space="preserve">)  Općinsko vijeće Općine Dekanovec na </w:t>
      </w:r>
      <w:r w:rsidR="003D57A4">
        <w:t>1</w:t>
      </w:r>
      <w:r w:rsidR="00561DDB">
        <w:t>9</w:t>
      </w:r>
      <w:r w:rsidRPr="003E323A">
        <w:t xml:space="preserve">. sjednici održanoj dana </w:t>
      </w:r>
      <w:r w:rsidR="00126A15">
        <w:t>2</w:t>
      </w:r>
      <w:r w:rsidR="00561DDB">
        <w:t>0</w:t>
      </w:r>
      <w:r w:rsidRPr="003E323A">
        <w:t>.12.202</w:t>
      </w:r>
      <w:r w:rsidR="00561DDB">
        <w:t>4</w:t>
      </w:r>
      <w:r w:rsidRPr="003E323A">
        <w:t>. godine donosi</w:t>
      </w:r>
    </w:p>
    <w:p w14:paraId="1AA11BD1" w14:textId="77777777" w:rsidR="0076401E" w:rsidRPr="003E323A" w:rsidRDefault="0076401E" w:rsidP="00A96795">
      <w:pPr>
        <w:ind w:firstLine="708"/>
        <w:jc w:val="both"/>
      </w:pPr>
    </w:p>
    <w:p w14:paraId="5A5C1CAB" w14:textId="77777777" w:rsidR="00A96795" w:rsidRPr="003E323A" w:rsidRDefault="00A96795" w:rsidP="00A96795">
      <w:pPr>
        <w:jc w:val="center"/>
        <w:rPr>
          <w:b/>
        </w:rPr>
      </w:pPr>
      <w:r w:rsidRPr="003E323A">
        <w:rPr>
          <w:b/>
        </w:rPr>
        <w:t xml:space="preserve">O D L U K U </w:t>
      </w:r>
    </w:p>
    <w:p w14:paraId="1AC4ACA2" w14:textId="090921CA" w:rsidR="00A96795" w:rsidRPr="003E323A" w:rsidRDefault="00A96795" w:rsidP="00A96795">
      <w:pPr>
        <w:jc w:val="center"/>
        <w:rPr>
          <w:b/>
        </w:rPr>
      </w:pPr>
      <w:r w:rsidRPr="003E323A">
        <w:rPr>
          <w:b/>
        </w:rPr>
        <w:t>O IZVRŠAVANJU PRORAČUNA ZA 202</w:t>
      </w:r>
      <w:r w:rsidR="00561DDB">
        <w:rPr>
          <w:b/>
        </w:rPr>
        <w:t>5</w:t>
      </w:r>
      <w:r w:rsidRPr="003E323A">
        <w:rPr>
          <w:b/>
        </w:rPr>
        <w:t>. GODINU</w:t>
      </w:r>
    </w:p>
    <w:p w14:paraId="348D70E4" w14:textId="77777777" w:rsidR="00A96795" w:rsidRPr="003E323A" w:rsidRDefault="00A96795">
      <w:pPr>
        <w:jc w:val="center"/>
        <w:rPr>
          <w:b/>
          <w:bCs/>
        </w:rPr>
      </w:pPr>
    </w:p>
    <w:p w14:paraId="4F0CD9CA" w14:textId="5D056F58" w:rsidR="00F9798D" w:rsidRPr="003E323A" w:rsidRDefault="005C4F28">
      <w:pPr>
        <w:jc w:val="center"/>
        <w:rPr>
          <w:b/>
          <w:bCs/>
        </w:rPr>
      </w:pPr>
      <w:r w:rsidRPr="003E323A">
        <w:rPr>
          <w:b/>
          <w:bCs/>
        </w:rPr>
        <w:t>Članak 1.</w:t>
      </w:r>
    </w:p>
    <w:p w14:paraId="3B0BF127" w14:textId="4E44748D" w:rsidR="00F9798D" w:rsidRPr="003E323A" w:rsidRDefault="005C4F28">
      <w:pPr>
        <w:jc w:val="both"/>
      </w:pPr>
      <w:r w:rsidRPr="003E323A">
        <w:t>Ovom Odlukom utvrđuje se način izvršavanja Proračuna Općine Dekanovec za 20</w:t>
      </w:r>
      <w:r w:rsidR="007B6661" w:rsidRPr="003E323A">
        <w:t>2</w:t>
      </w:r>
      <w:r w:rsidR="00561DDB">
        <w:t>5</w:t>
      </w:r>
      <w:r w:rsidRPr="003E323A">
        <w:t>. godinu (u daljnjem tekstu: Proračun), upravljanje prihodima i primicima, rashodima i izdacima</w:t>
      </w:r>
      <w:r w:rsidR="00AB6EE8" w:rsidRPr="003E323A">
        <w:t xml:space="preserve"> te prava</w:t>
      </w:r>
      <w:r w:rsidRPr="003E323A">
        <w:t xml:space="preserve"> i obveze proračunskih korisnika.</w:t>
      </w:r>
    </w:p>
    <w:p w14:paraId="542F25AE" w14:textId="77777777" w:rsidR="00F9798D" w:rsidRPr="003E323A" w:rsidRDefault="00F9798D">
      <w:pPr>
        <w:jc w:val="both"/>
      </w:pPr>
    </w:p>
    <w:p w14:paraId="2FC56D1D" w14:textId="77777777" w:rsidR="00F9798D" w:rsidRPr="003E323A" w:rsidRDefault="005C4F28">
      <w:pPr>
        <w:jc w:val="center"/>
        <w:rPr>
          <w:b/>
          <w:bCs/>
        </w:rPr>
      </w:pPr>
      <w:r w:rsidRPr="003E323A">
        <w:rPr>
          <w:b/>
          <w:bCs/>
        </w:rPr>
        <w:t>Članak 2.</w:t>
      </w:r>
    </w:p>
    <w:p w14:paraId="43F7B066" w14:textId="1ED87A3D" w:rsidR="00F9798D" w:rsidRPr="003E323A" w:rsidRDefault="005C4F28">
      <w:r w:rsidRPr="003E323A">
        <w:t>U izvršavanju Proračuna primjenjuju se odredbe Zakona o proračunu</w:t>
      </w:r>
      <w:r w:rsidR="00143DB8" w:rsidRPr="003E323A">
        <w:t xml:space="preserve"> („Narodne novine“ broj </w:t>
      </w:r>
      <w:r w:rsidR="0076401E">
        <w:t>144/21.</w:t>
      </w:r>
      <w:r w:rsidR="00143DB8" w:rsidRPr="003E323A">
        <w:t>).</w:t>
      </w:r>
    </w:p>
    <w:p w14:paraId="2E24329D" w14:textId="77777777" w:rsidR="00F9798D" w:rsidRPr="003E323A" w:rsidRDefault="005C4F28">
      <w:pPr>
        <w:jc w:val="center"/>
        <w:rPr>
          <w:b/>
          <w:bCs/>
        </w:rPr>
      </w:pPr>
      <w:r w:rsidRPr="003E323A">
        <w:rPr>
          <w:b/>
          <w:bCs/>
        </w:rPr>
        <w:t>Članak 3.</w:t>
      </w:r>
    </w:p>
    <w:p w14:paraId="31C41D1D" w14:textId="77777777" w:rsidR="00143DB8" w:rsidRPr="003E323A" w:rsidRDefault="00143DB8" w:rsidP="00143DB8">
      <w:pPr>
        <w:jc w:val="both"/>
      </w:pPr>
      <w:r w:rsidRPr="003E323A">
        <w:t xml:space="preserve">Prihodi i primici raspoređuju se i iskazuju u proračunu prema izvorima iz kojih potječu. </w:t>
      </w:r>
    </w:p>
    <w:p w14:paraId="4B9DA8DE" w14:textId="77777777" w:rsidR="00143DB8" w:rsidRPr="003E323A" w:rsidRDefault="00143DB8" w:rsidP="00143DB8">
      <w:pPr>
        <w:jc w:val="both"/>
      </w:pPr>
      <w:r w:rsidRPr="003E323A">
        <w:t>Rashodi i izdaci proračuna moraju biti raspoređeni u proračunu prema proračunskim klasifikacijama, te uravnoteženi s prihodima i primicima.</w:t>
      </w:r>
    </w:p>
    <w:p w14:paraId="1A461B3D" w14:textId="77777777" w:rsidR="00F9798D" w:rsidRPr="003E323A" w:rsidRDefault="00F9798D"/>
    <w:p w14:paraId="0E8FA690" w14:textId="77777777" w:rsidR="00F9798D" w:rsidRPr="003E323A" w:rsidRDefault="005C4F28">
      <w:pPr>
        <w:jc w:val="center"/>
        <w:rPr>
          <w:b/>
          <w:bCs/>
        </w:rPr>
      </w:pPr>
      <w:r w:rsidRPr="003E323A">
        <w:rPr>
          <w:b/>
          <w:bCs/>
        </w:rPr>
        <w:t>Članak 4.</w:t>
      </w:r>
    </w:p>
    <w:p w14:paraId="37F5AD04" w14:textId="71D642CF" w:rsidR="00F9798D" w:rsidRDefault="00143DB8">
      <w:pPr>
        <w:jc w:val="both"/>
      </w:pPr>
      <w:r w:rsidRPr="003E323A">
        <w:t>Proračun se sastoji od općeg i posebnog dijela.</w:t>
      </w:r>
    </w:p>
    <w:p w14:paraId="43CDF86F" w14:textId="187C97D5" w:rsidR="0076401E" w:rsidRDefault="0076401E">
      <w:pPr>
        <w:jc w:val="both"/>
      </w:pPr>
      <w:r>
        <w:t>Opći dio proračuna čini Račun prihoda i rashoda i Račun financiranja.</w:t>
      </w:r>
    </w:p>
    <w:p w14:paraId="7ED98491" w14:textId="303EF7FD" w:rsidR="0076401E" w:rsidRPr="003E323A" w:rsidRDefault="0076401E">
      <w:pPr>
        <w:jc w:val="both"/>
      </w:pPr>
      <w:r>
        <w:t>Posebni dio sastoji se od plana rashoda i izdataka proračunskih korisnika raspoređenih u tekuće i razvojne programe za proračunsku godinu.</w:t>
      </w:r>
    </w:p>
    <w:p w14:paraId="66FB4FF6" w14:textId="77777777" w:rsidR="00F9798D" w:rsidRPr="003E323A" w:rsidRDefault="00F9798D"/>
    <w:p w14:paraId="52378495" w14:textId="77777777" w:rsidR="00F9798D" w:rsidRPr="003E323A" w:rsidRDefault="005C4F28">
      <w:pPr>
        <w:jc w:val="center"/>
        <w:rPr>
          <w:b/>
          <w:bCs/>
        </w:rPr>
      </w:pPr>
      <w:r w:rsidRPr="003E323A">
        <w:rPr>
          <w:b/>
          <w:bCs/>
        </w:rPr>
        <w:t>Članak 5.</w:t>
      </w:r>
    </w:p>
    <w:p w14:paraId="36E61767" w14:textId="77777777" w:rsidR="00F9798D" w:rsidRPr="003E323A" w:rsidRDefault="005C4F28">
      <w:pPr>
        <w:jc w:val="both"/>
      </w:pPr>
      <w:r w:rsidRPr="003E323A">
        <w:t>Prihodi i primici Proračuna raspoređuju se i iskazuju u Proračunu prema izvorima iz kojih potječu.</w:t>
      </w:r>
    </w:p>
    <w:p w14:paraId="341CAB00" w14:textId="77777777" w:rsidR="00F9798D" w:rsidRPr="003E323A" w:rsidRDefault="005C4F28">
      <w:pPr>
        <w:jc w:val="both"/>
      </w:pPr>
      <w:r w:rsidRPr="003E323A">
        <w:t>Rashodi i izdaci Proračuna moraju biti raspoređeni u Proračunu prema proračunskim  klasifikacijama, te uravnoteženi s prihodima i primicima.</w:t>
      </w:r>
    </w:p>
    <w:p w14:paraId="4AD8FE02" w14:textId="77777777" w:rsidR="00F9798D" w:rsidRPr="003E323A" w:rsidRDefault="00F9798D">
      <w:pPr>
        <w:jc w:val="both"/>
      </w:pPr>
    </w:p>
    <w:p w14:paraId="019578DC" w14:textId="77777777" w:rsidR="00F9798D" w:rsidRPr="003E323A" w:rsidRDefault="005C4F28">
      <w:pPr>
        <w:jc w:val="center"/>
        <w:rPr>
          <w:b/>
          <w:bCs/>
        </w:rPr>
      </w:pPr>
      <w:r w:rsidRPr="003E323A">
        <w:rPr>
          <w:b/>
          <w:bCs/>
        </w:rPr>
        <w:t>Članak 6.</w:t>
      </w:r>
    </w:p>
    <w:p w14:paraId="5E4A3323" w14:textId="77777777" w:rsidR="00F9798D" w:rsidRPr="003E323A" w:rsidRDefault="005C4F28">
      <w:pPr>
        <w:jc w:val="both"/>
      </w:pPr>
      <w:r w:rsidRPr="003E323A">
        <w:t>Za donošenje zaključka i rješenja kojima se odobravaju isplate po aktivnostima Proračuna, ovlašten je načelnik Općine Dekanovec.</w:t>
      </w:r>
    </w:p>
    <w:p w14:paraId="5F98ADCA" w14:textId="77777777" w:rsidR="00F9798D" w:rsidRDefault="00F9798D"/>
    <w:p w14:paraId="25E1A0BD" w14:textId="77777777" w:rsidR="00B866B0" w:rsidRDefault="00B866B0"/>
    <w:p w14:paraId="2B3318AB" w14:textId="77777777" w:rsidR="00B866B0" w:rsidRDefault="00B866B0"/>
    <w:p w14:paraId="39E63CD1" w14:textId="77777777" w:rsidR="00B866B0" w:rsidRPr="003E323A" w:rsidRDefault="00B866B0"/>
    <w:p w14:paraId="08E46C22" w14:textId="77777777" w:rsidR="004311A4" w:rsidRDefault="004311A4">
      <w:pPr>
        <w:jc w:val="center"/>
        <w:rPr>
          <w:b/>
          <w:bCs/>
        </w:rPr>
      </w:pPr>
    </w:p>
    <w:p w14:paraId="4A07C899" w14:textId="77777777" w:rsidR="004311A4" w:rsidRDefault="004311A4">
      <w:pPr>
        <w:jc w:val="center"/>
        <w:rPr>
          <w:b/>
          <w:bCs/>
        </w:rPr>
      </w:pPr>
    </w:p>
    <w:p w14:paraId="7F500F25" w14:textId="3E15165D" w:rsidR="00F9798D" w:rsidRPr="003E323A" w:rsidRDefault="005C4F28">
      <w:pPr>
        <w:jc w:val="center"/>
        <w:rPr>
          <w:b/>
          <w:bCs/>
        </w:rPr>
      </w:pPr>
      <w:r w:rsidRPr="003E323A">
        <w:rPr>
          <w:b/>
          <w:bCs/>
        </w:rPr>
        <w:t>Članak 7.</w:t>
      </w:r>
    </w:p>
    <w:p w14:paraId="3D620CCE" w14:textId="22B84109" w:rsidR="00F9798D" w:rsidRPr="003E323A" w:rsidRDefault="005C4F28">
      <w:r w:rsidRPr="003E323A">
        <w:t xml:space="preserve">Naredbodavac za izvršenje </w:t>
      </w:r>
      <w:r w:rsidR="00143DB8" w:rsidRPr="003E323A">
        <w:t xml:space="preserve">općinskog </w:t>
      </w:r>
      <w:r w:rsidRPr="003E323A">
        <w:t xml:space="preserve">Proračuna u cjelini je </w:t>
      </w:r>
      <w:r w:rsidR="00800A24">
        <w:t xml:space="preserve">općinski </w:t>
      </w:r>
      <w:r w:rsidRPr="003E323A">
        <w:t>načelnik Općine Dekanovec.</w:t>
      </w:r>
    </w:p>
    <w:p w14:paraId="7592192B" w14:textId="77777777" w:rsidR="00F9798D" w:rsidRPr="003E323A" w:rsidRDefault="00F9798D"/>
    <w:p w14:paraId="00DC7AC4" w14:textId="77777777" w:rsidR="00F9798D" w:rsidRPr="003E323A" w:rsidRDefault="005C4F28">
      <w:pPr>
        <w:jc w:val="center"/>
        <w:rPr>
          <w:b/>
          <w:bCs/>
        </w:rPr>
      </w:pPr>
      <w:r w:rsidRPr="003E323A">
        <w:rPr>
          <w:b/>
          <w:bCs/>
        </w:rPr>
        <w:t>Članak 8.</w:t>
      </w:r>
    </w:p>
    <w:p w14:paraId="255E534C" w14:textId="63B6D046" w:rsidR="00F9798D" w:rsidRPr="003E323A" w:rsidRDefault="005C4F28">
      <w:pPr>
        <w:pStyle w:val="Tijeloteksta"/>
      </w:pPr>
      <w:r w:rsidRPr="003E323A">
        <w:t>Načelnik raspolaže novčanim sredstvima na računu proračuna, upravlja nekretninama, pokretninama i imovinskim pravima u vlasništvu Općine Dekanovec, te odlučuje o stjecanju i otuđenju pokretnina i nekretnina u vlasništvu Općine Dekanovec, sukladno odredbama Statuta Općine</w:t>
      </w:r>
      <w:r w:rsidR="003E323A" w:rsidRPr="003E323A">
        <w:t xml:space="preserve"> Dekanovec</w:t>
      </w:r>
      <w:r w:rsidRPr="003E323A">
        <w:t>.</w:t>
      </w:r>
    </w:p>
    <w:p w14:paraId="2EAE56E4" w14:textId="77777777" w:rsidR="00F9798D" w:rsidRPr="003E323A" w:rsidRDefault="00F9798D"/>
    <w:p w14:paraId="7148245B" w14:textId="62E43AC7" w:rsidR="00F9798D" w:rsidRPr="003E323A" w:rsidRDefault="005C4F28">
      <w:pPr>
        <w:jc w:val="center"/>
        <w:rPr>
          <w:b/>
          <w:bCs/>
        </w:rPr>
      </w:pPr>
      <w:r w:rsidRPr="003E323A">
        <w:rPr>
          <w:b/>
          <w:bCs/>
        </w:rPr>
        <w:t>Članak 9.</w:t>
      </w:r>
    </w:p>
    <w:p w14:paraId="5F60A806" w14:textId="77777777" w:rsidR="003E323A" w:rsidRPr="003E323A" w:rsidRDefault="003E323A" w:rsidP="003E323A">
      <w:pPr>
        <w:jc w:val="both"/>
      </w:pPr>
      <w:r w:rsidRPr="003E323A">
        <w:t xml:space="preserve">Postupak nabave roba i usluga, te ustupanje radova odvija se u skladu sa Zakonom o javnoj nabavi i Planom nabave kojeg će temeljem Proračuna donijeti općinski načelnik. </w:t>
      </w:r>
    </w:p>
    <w:p w14:paraId="7F85343F" w14:textId="77777777" w:rsidR="00F9798D" w:rsidRPr="003E323A" w:rsidRDefault="00F9798D">
      <w:pPr>
        <w:jc w:val="both"/>
      </w:pPr>
    </w:p>
    <w:p w14:paraId="34324940" w14:textId="77777777" w:rsidR="00F9798D" w:rsidRPr="003E323A" w:rsidRDefault="005C4F28">
      <w:pPr>
        <w:jc w:val="center"/>
        <w:rPr>
          <w:b/>
          <w:bCs/>
        </w:rPr>
      </w:pPr>
      <w:r w:rsidRPr="003E323A">
        <w:rPr>
          <w:b/>
          <w:bCs/>
        </w:rPr>
        <w:t>Članak 10.</w:t>
      </w:r>
    </w:p>
    <w:p w14:paraId="14608C7C" w14:textId="13F761B7" w:rsidR="003E323A" w:rsidRDefault="003E323A" w:rsidP="003E323A">
      <w:pPr>
        <w:jc w:val="both"/>
      </w:pPr>
      <w:r w:rsidRPr="003E323A">
        <w:t xml:space="preserve">Postupak zaduživanja na teret općinskog Proračuna obavlja se sukladno odredbama Zakona o proračunu i Pravilnika o postupku </w:t>
      </w:r>
      <w:r w:rsidR="00800A24">
        <w:t xml:space="preserve">dugoročnog </w:t>
      </w:r>
      <w:r w:rsidRPr="003E323A">
        <w:t xml:space="preserve">zaduživanja te davanja jamstva i suglasnosti jedinica lokalne i područne (regionalne) samouprave („Narodne novine“ broj </w:t>
      </w:r>
      <w:r w:rsidR="00800A24">
        <w:t>67/22</w:t>
      </w:r>
      <w:r w:rsidRPr="003E323A">
        <w:t>)</w:t>
      </w:r>
      <w:r w:rsidR="00800A24">
        <w:t>, a koje na teret Proračuna u skladu sa propisima odobrava Općinsko vijeće Općine Dekanovec, te Vlada Republike Hrvatske na prijedlog načelnika.</w:t>
      </w:r>
    </w:p>
    <w:p w14:paraId="146C5D8F" w14:textId="787F25DE" w:rsidR="00800A24" w:rsidRDefault="00800A24" w:rsidP="003E323A">
      <w:pPr>
        <w:jc w:val="both"/>
      </w:pPr>
      <w:r>
        <w:t>Ugovor o zaduživanju zaključuje općinski načelnik Općine Dekanovec.</w:t>
      </w:r>
    </w:p>
    <w:p w14:paraId="384B0FDE" w14:textId="782902A1" w:rsidR="00B866B0" w:rsidRPr="003E323A" w:rsidRDefault="00B866B0" w:rsidP="003E323A">
      <w:pPr>
        <w:jc w:val="both"/>
      </w:pPr>
      <w:r>
        <w:t>U 2025. godini Općina Dekanovec ne planira dugoročno zaduživanje.</w:t>
      </w:r>
    </w:p>
    <w:p w14:paraId="5E252B0D" w14:textId="77777777" w:rsidR="00403132" w:rsidRDefault="00403132" w:rsidP="003E323A">
      <w:pPr>
        <w:jc w:val="center"/>
        <w:rPr>
          <w:b/>
        </w:rPr>
      </w:pPr>
    </w:p>
    <w:p w14:paraId="52C05CAE" w14:textId="1AB99F68" w:rsidR="003E323A" w:rsidRPr="003E323A" w:rsidRDefault="003E323A" w:rsidP="003E323A">
      <w:pPr>
        <w:jc w:val="center"/>
        <w:rPr>
          <w:b/>
        </w:rPr>
      </w:pPr>
      <w:r w:rsidRPr="003E323A">
        <w:rPr>
          <w:b/>
        </w:rPr>
        <w:t>Članak 11.</w:t>
      </w:r>
    </w:p>
    <w:p w14:paraId="38B06125" w14:textId="77777777" w:rsidR="003E323A" w:rsidRPr="003E323A" w:rsidRDefault="003E323A" w:rsidP="00876233">
      <w:pPr>
        <w:jc w:val="both"/>
      </w:pPr>
      <w:r w:rsidRPr="003E323A">
        <w:t>Sredstva za potrebe udruga građana, dobrovoljnih vatrogasnih društava, sporta, kulture, socijalne skrbi i ostale slične namjene isplaćivati će se na temelju rezultata javnog poziva za financiranje programa i projekata udruga.</w:t>
      </w:r>
    </w:p>
    <w:p w14:paraId="618B8B6D" w14:textId="77777777" w:rsidR="003E323A" w:rsidRPr="003E323A" w:rsidRDefault="003E323A" w:rsidP="00876233">
      <w:pPr>
        <w:jc w:val="both"/>
      </w:pPr>
      <w:r w:rsidRPr="003E323A">
        <w:t>Sredstva iz prethodnog stavka ovog članka dostavljaju se na njihove račune mjesečno, tromjesečno, polugodišnje ili godišnje, ovisno o potrebama, odnosno prema dinamici pritjecanja sredstva u proračun.</w:t>
      </w:r>
    </w:p>
    <w:p w14:paraId="4170BD46" w14:textId="77777777" w:rsidR="003E323A" w:rsidRPr="003E323A" w:rsidRDefault="003E323A" w:rsidP="00876233">
      <w:pPr>
        <w:jc w:val="both"/>
      </w:pPr>
      <w:r w:rsidRPr="003E323A">
        <w:t>Sredstva za isplatu stipendije i sufinanciranje cijene dječjih vrtića isplaćuju se mjesečno na račun korisnika ili davatelja usluga.</w:t>
      </w:r>
    </w:p>
    <w:p w14:paraId="6BA53FB3" w14:textId="77777777" w:rsidR="003E323A" w:rsidRPr="003E323A" w:rsidRDefault="003E323A">
      <w:pPr>
        <w:jc w:val="center"/>
        <w:rPr>
          <w:b/>
        </w:rPr>
      </w:pPr>
    </w:p>
    <w:p w14:paraId="593688C1" w14:textId="3422CB5E" w:rsidR="00F9798D" w:rsidRPr="003E323A" w:rsidRDefault="005C4F28">
      <w:pPr>
        <w:jc w:val="center"/>
        <w:rPr>
          <w:b/>
        </w:rPr>
      </w:pPr>
      <w:r w:rsidRPr="003E323A">
        <w:rPr>
          <w:b/>
        </w:rPr>
        <w:t>Članak 1</w:t>
      </w:r>
      <w:r w:rsidR="003E323A" w:rsidRPr="003E323A">
        <w:rPr>
          <w:b/>
        </w:rPr>
        <w:t>2</w:t>
      </w:r>
      <w:r w:rsidRPr="003E323A">
        <w:rPr>
          <w:b/>
        </w:rPr>
        <w:t>.</w:t>
      </w:r>
    </w:p>
    <w:p w14:paraId="34AC2937" w14:textId="0A43F852" w:rsidR="003E323A" w:rsidRPr="003E323A" w:rsidRDefault="003E323A" w:rsidP="003E323A">
      <w:pPr>
        <w:jc w:val="both"/>
      </w:pPr>
      <w:r w:rsidRPr="003E323A">
        <w:t>Korisnici Proračuna</w:t>
      </w:r>
      <w:r w:rsidR="00800A24">
        <w:t xml:space="preserve"> Općine Dekanovec</w:t>
      </w:r>
      <w:r w:rsidRPr="003E323A">
        <w:t xml:space="preserve"> dužni su</w:t>
      </w:r>
      <w:r w:rsidR="00B866B0">
        <w:t xml:space="preserve"> dostaviti Općinskom načelniku pisano izvješće o namjenskom trošenju sredstava po ugovorenim programima/projektima za prethodnu godinu od 31. siječnja za prethodnu proračunsku godinu.</w:t>
      </w:r>
    </w:p>
    <w:p w14:paraId="4C320D8D" w14:textId="77777777" w:rsidR="00F9798D" w:rsidRPr="003E323A" w:rsidRDefault="00F9798D"/>
    <w:p w14:paraId="373EC658" w14:textId="08862780" w:rsidR="00F9798D" w:rsidRPr="003E323A" w:rsidRDefault="005C4F28">
      <w:pPr>
        <w:jc w:val="center"/>
        <w:rPr>
          <w:b/>
          <w:bCs/>
        </w:rPr>
      </w:pPr>
      <w:r w:rsidRPr="003E323A">
        <w:rPr>
          <w:b/>
          <w:bCs/>
        </w:rPr>
        <w:t>Članak 1</w:t>
      </w:r>
      <w:r w:rsidR="003E323A" w:rsidRPr="003E323A">
        <w:rPr>
          <w:b/>
          <w:bCs/>
        </w:rPr>
        <w:t>3</w:t>
      </w:r>
      <w:r w:rsidRPr="003E323A">
        <w:rPr>
          <w:b/>
          <w:bCs/>
        </w:rPr>
        <w:t>.</w:t>
      </w:r>
    </w:p>
    <w:p w14:paraId="7E4BFBED" w14:textId="49213960" w:rsidR="00F9798D" w:rsidRPr="003E323A" w:rsidRDefault="005C4F28">
      <w:r w:rsidRPr="003E323A">
        <w:t xml:space="preserve">Proračun se izvršava od </w:t>
      </w:r>
      <w:r w:rsidR="003E323A" w:rsidRPr="003E323A">
        <w:t>0</w:t>
      </w:r>
      <w:r w:rsidRPr="003E323A">
        <w:t>1. siječnja do 31. prosinca 20</w:t>
      </w:r>
      <w:r w:rsidR="007B6661" w:rsidRPr="003E323A">
        <w:t>2</w:t>
      </w:r>
      <w:r w:rsidR="00561DDB">
        <w:t>5</w:t>
      </w:r>
      <w:r w:rsidRPr="003E323A">
        <w:t>. godine.</w:t>
      </w:r>
    </w:p>
    <w:p w14:paraId="34FFB177" w14:textId="77777777" w:rsidR="00F9798D" w:rsidRPr="003E323A" w:rsidRDefault="00F9798D"/>
    <w:p w14:paraId="5047E5AA" w14:textId="040DBE5C" w:rsidR="00F9798D" w:rsidRPr="003E323A" w:rsidRDefault="005C4F28">
      <w:pPr>
        <w:jc w:val="center"/>
        <w:rPr>
          <w:b/>
          <w:bCs/>
        </w:rPr>
      </w:pPr>
      <w:r w:rsidRPr="003E323A">
        <w:rPr>
          <w:b/>
          <w:bCs/>
        </w:rPr>
        <w:t>Članak 1</w:t>
      </w:r>
      <w:r w:rsidR="003E323A" w:rsidRPr="003E323A">
        <w:rPr>
          <w:b/>
          <w:bCs/>
        </w:rPr>
        <w:t>4</w:t>
      </w:r>
      <w:r w:rsidRPr="003E323A">
        <w:rPr>
          <w:b/>
          <w:bCs/>
        </w:rPr>
        <w:t>.</w:t>
      </w:r>
    </w:p>
    <w:p w14:paraId="714296E0" w14:textId="77777777" w:rsidR="00F9798D" w:rsidRPr="003E323A" w:rsidRDefault="005C4F28">
      <w:r w:rsidRPr="003E323A">
        <w:t>Ova Odluka  stupa na snagu osmog dana od dana objave  u „Službenom glasniku Međimurske županije“.</w:t>
      </w:r>
    </w:p>
    <w:p w14:paraId="65378B79" w14:textId="77777777" w:rsidR="00F9798D" w:rsidRPr="003E323A" w:rsidRDefault="00F9798D">
      <w:pPr>
        <w:pStyle w:val="Podnoje"/>
        <w:tabs>
          <w:tab w:val="left" w:pos="708"/>
        </w:tabs>
        <w:jc w:val="center"/>
        <w:rPr>
          <w:b/>
          <w:bCs/>
        </w:rPr>
      </w:pPr>
    </w:p>
    <w:p w14:paraId="148D9C02" w14:textId="77777777" w:rsidR="00F9798D" w:rsidRPr="003E323A" w:rsidRDefault="00F9798D"/>
    <w:p w14:paraId="02D8BE84" w14:textId="03ABF524" w:rsidR="007B6661" w:rsidRPr="003E323A" w:rsidRDefault="007B6661" w:rsidP="007B6661">
      <w:pPr>
        <w:keepNext/>
        <w:spacing w:before="240" w:after="60"/>
        <w:ind w:left="3600" w:right="-288" w:firstLine="720"/>
        <w:outlineLvl w:val="2"/>
        <w:rPr>
          <w:rFonts w:eastAsia="Arial Unicode MS"/>
          <w:b/>
          <w:bCs/>
        </w:rPr>
      </w:pPr>
      <w:r w:rsidRPr="003E323A">
        <w:rPr>
          <w:b/>
          <w:bCs/>
        </w:rPr>
        <w:t xml:space="preserve">      </w:t>
      </w:r>
      <w:r w:rsidR="00BF5E54">
        <w:rPr>
          <w:b/>
          <w:bCs/>
        </w:rPr>
        <w:t>PREDSJEDNICA OPĆINSKOG VIJEĆA</w:t>
      </w:r>
    </w:p>
    <w:p w14:paraId="48F5BDC6" w14:textId="77777777" w:rsidR="007B6661" w:rsidRPr="003E323A" w:rsidRDefault="007B6661" w:rsidP="007B6661">
      <w:pPr>
        <w:ind w:right="383"/>
        <w:rPr>
          <w:b/>
          <w:bCs/>
        </w:rPr>
      </w:pPr>
      <w:r w:rsidRPr="003E323A">
        <w:tab/>
      </w:r>
      <w:r w:rsidRPr="003E323A">
        <w:tab/>
      </w:r>
      <w:r w:rsidRPr="003E323A">
        <w:tab/>
      </w:r>
      <w:r w:rsidRPr="003E323A">
        <w:tab/>
      </w:r>
      <w:r w:rsidRPr="003E323A">
        <w:tab/>
      </w:r>
      <w:r w:rsidRPr="003E323A">
        <w:tab/>
      </w:r>
      <w:r w:rsidRPr="003E323A">
        <w:tab/>
        <w:t xml:space="preserve">                             </w:t>
      </w:r>
    </w:p>
    <w:p w14:paraId="167E416E" w14:textId="5516C8F4" w:rsidR="007B6661" w:rsidRPr="003E323A" w:rsidRDefault="007B6661" w:rsidP="007B6661">
      <w:pPr>
        <w:keepNext/>
        <w:ind w:right="383"/>
        <w:outlineLvl w:val="7"/>
        <w:rPr>
          <w:b/>
          <w:bCs/>
        </w:rPr>
      </w:pPr>
      <w:r w:rsidRPr="003E323A">
        <w:rPr>
          <w:b/>
          <w:bCs/>
        </w:rPr>
        <w:tab/>
      </w:r>
      <w:r w:rsidRPr="003E323A">
        <w:rPr>
          <w:b/>
          <w:bCs/>
        </w:rPr>
        <w:tab/>
      </w:r>
      <w:r w:rsidRPr="003E323A">
        <w:rPr>
          <w:b/>
          <w:bCs/>
        </w:rPr>
        <w:tab/>
      </w:r>
      <w:r w:rsidRPr="003E323A">
        <w:rPr>
          <w:b/>
          <w:bCs/>
        </w:rPr>
        <w:tab/>
      </w:r>
      <w:r w:rsidRPr="003E323A">
        <w:rPr>
          <w:b/>
          <w:bCs/>
        </w:rPr>
        <w:tab/>
      </w:r>
      <w:r w:rsidRPr="003E323A">
        <w:rPr>
          <w:b/>
          <w:bCs/>
        </w:rPr>
        <w:tab/>
        <w:t xml:space="preserve">              </w:t>
      </w:r>
      <w:r w:rsidR="00BF5E54">
        <w:rPr>
          <w:b/>
          <w:bCs/>
        </w:rPr>
        <w:t xml:space="preserve">           </w:t>
      </w:r>
      <w:r w:rsidRPr="003E323A">
        <w:rPr>
          <w:b/>
          <w:bCs/>
        </w:rPr>
        <w:t xml:space="preserve">  </w:t>
      </w:r>
      <w:r w:rsidR="00F83069" w:rsidRPr="003E323A">
        <w:rPr>
          <w:b/>
          <w:bCs/>
        </w:rPr>
        <w:t>Melani Baumgartner</w:t>
      </w:r>
    </w:p>
    <w:sectPr w:rsidR="007B6661" w:rsidRPr="003E323A" w:rsidSect="00E919E9">
      <w:pgSz w:w="11906" w:h="16838"/>
      <w:pgMar w:top="360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851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851" w:hanging="360"/>
      </w:pPr>
    </w:lvl>
  </w:abstractNum>
  <w:abstractNum w:abstractNumId="2" w15:restartNumberingAfterBreak="0">
    <w:nsid w:val="61D85507"/>
    <w:multiLevelType w:val="hybridMultilevel"/>
    <w:tmpl w:val="D610E0C6"/>
    <w:lvl w:ilvl="0" w:tplc="041A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C802A51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0286070">
    <w:abstractNumId w:val="0"/>
  </w:num>
  <w:num w:numId="2" w16cid:durableId="1413353740">
    <w:abstractNumId w:val="0"/>
    <w:lvlOverride w:ilvl="0">
      <w:startOverride w:val="1"/>
    </w:lvlOverride>
  </w:num>
  <w:num w:numId="3" w16cid:durableId="1135294674">
    <w:abstractNumId w:val="1"/>
  </w:num>
  <w:num w:numId="4" w16cid:durableId="1059476716">
    <w:abstractNumId w:val="1"/>
    <w:lvlOverride w:ilvl="0">
      <w:startOverride w:val="1"/>
    </w:lvlOverride>
  </w:num>
  <w:num w:numId="5" w16cid:durableId="1900440441">
    <w:abstractNumId w:val="2"/>
  </w:num>
  <w:num w:numId="6" w16cid:durableId="1900818749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28"/>
    <w:rsid w:val="00004C33"/>
    <w:rsid w:val="00126A15"/>
    <w:rsid w:val="00143DB8"/>
    <w:rsid w:val="00364B84"/>
    <w:rsid w:val="003D57A4"/>
    <w:rsid w:val="003E323A"/>
    <w:rsid w:val="00403132"/>
    <w:rsid w:val="004311A4"/>
    <w:rsid w:val="00561DDB"/>
    <w:rsid w:val="005B52CC"/>
    <w:rsid w:val="005C4F28"/>
    <w:rsid w:val="005D4F96"/>
    <w:rsid w:val="005F3371"/>
    <w:rsid w:val="0071398F"/>
    <w:rsid w:val="00744D20"/>
    <w:rsid w:val="0076401E"/>
    <w:rsid w:val="007B6661"/>
    <w:rsid w:val="00800A24"/>
    <w:rsid w:val="00876233"/>
    <w:rsid w:val="009E3EF5"/>
    <w:rsid w:val="00A26AF8"/>
    <w:rsid w:val="00A96795"/>
    <w:rsid w:val="00AB6EE8"/>
    <w:rsid w:val="00AC294F"/>
    <w:rsid w:val="00B866B0"/>
    <w:rsid w:val="00BF5E54"/>
    <w:rsid w:val="00E919E9"/>
    <w:rsid w:val="00E92AA9"/>
    <w:rsid w:val="00EA5305"/>
    <w:rsid w:val="00F83069"/>
    <w:rsid w:val="00F9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510CE"/>
  <w15:chartTrackingRefBased/>
  <w15:docId w15:val="{422AAC7B-0906-49CF-A471-E71DD512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right"/>
      <w:outlineLvl w:val="0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aliases w:val=" uvlaka 3,  uvlaka 2,uvlaka 3,uvlaka 2"/>
    <w:basedOn w:val="Normal"/>
    <w:semiHidden/>
    <w:pPr>
      <w:jc w:val="both"/>
    </w:pPr>
  </w:style>
  <w:style w:type="paragraph" w:styleId="Podnoje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5F33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3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</dc:creator>
  <cp:keywords/>
  <cp:lastModifiedBy>Općina Dekanovec</cp:lastModifiedBy>
  <cp:revision>37</cp:revision>
  <cp:lastPrinted>2024-12-27T08:53:00Z</cp:lastPrinted>
  <dcterms:created xsi:type="dcterms:W3CDTF">2019-12-18T18:37:00Z</dcterms:created>
  <dcterms:modified xsi:type="dcterms:W3CDTF">2024-12-27T08:54:00Z</dcterms:modified>
</cp:coreProperties>
</file>